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F" w:rsidRPr="00E01E1F" w:rsidRDefault="00E01E1F" w:rsidP="00E01E1F">
      <w:pPr>
        <w:shd w:val="clear" w:color="auto" w:fill="FFFFFF"/>
        <w:spacing w:before="360" w:after="360" w:line="336" w:lineRule="atLeast"/>
        <w:rPr>
          <w:rFonts w:ascii="Verdana" w:eastAsia="Times New Roman" w:hAnsi="Verdana" w:cs="Times New Roman"/>
          <w:color w:val="333333"/>
          <w:sz w:val="23"/>
          <w:szCs w:val="2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sz w:val="23"/>
          <w:szCs w:val="23"/>
          <w:lang w:eastAsia="it-IT"/>
        </w:rPr>
        <w:t>Oggetto:</w:t>
      </w:r>
      <w:r w:rsidRPr="00E01E1F">
        <w:rPr>
          <w:rFonts w:ascii="Verdana" w:eastAsia="Times New Roman" w:hAnsi="Verdana" w:cs="Times New Roman"/>
          <w:b/>
          <w:bCs/>
          <w:color w:val="333333"/>
          <w:sz w:val="23"/>
          <w:lang w:eastAsia="it-IT"/>
        </w:rPr>
        <w:t> ANISN Associazione Nazionale Insegnanti di scienze naturali – Presentazione corsi di formazione a. s. 2016/17.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 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Lunedì 7 Novembre 2016 dalle ore 15 alle 17 presso l’Acquario di Milano in Viale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Gadio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>, n. 2, la sezione ANISN Lombardia presenta due progetti di formazione:</w:t>
      </w:r>
    </w:p>
    <w:p w:rsidR="00E01E1F" w:rsidRPr="00E01E1F" w:rsidRDefault="00E01E1F" w:rsidP="00E01E1F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lang w:eastAsia="it-IT"/>
        </w:rPr>
      </w:pP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Scientiam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Inquirendo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Discere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> per la scuola del primo ciclo;</w:t>
      </w:r>
    </w:p>
    <w:p w:rsidR="00E01E1F" w:rsidRPr="00E01E1F" w:rsidRDefault="00E01E1F" w:rsidP="00E01E1F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lang w:eastAsia="it-IT"/>
        </w:rPr>
      </w:pP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Amgen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> per la scuola secondaria di secondo grado.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Il programma </w:t>
      </w:r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SID,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Scientiam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Inquirendo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Discere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>, è dedicato alla formazione dei docenti di scuola dell’infanzia, scuola primaria e scuola secondaria di primo grado con la finalità di disseminare su ampia scala l’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Inquiry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Based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Scienze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Education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(IBSE), un metodo innovativo d’insegnamento delle scienze che si fonda sul metodo sperimentale e che prende spunto dal progetto </w:t>
      </w:r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t xml:space="preserve">La </w:t>
      </w:r>
      <w:proofErr w:type="spellStart"/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t>main</w:t>
      </w:r>
      <w:proofErr w:type="spellEnd"/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t xml:space="preserve"> à la </w:t>
      </w:r>
      <w:proofErr w:type="spellStart"/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t>pâte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>, metodo pedagogico già ampiamente diffuso in Europa.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Anche quest’anno ANISN è stata selezionata da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European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 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Schoolnet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e da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Amgen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color w:val="333333"/>
          <w:lang w:eastAsia="it-IT"/>
        </w:rPr>
        <w:t>Foundation</w:t>
      </w:r>
      <w:proofErr w:type="spellEnd"/>
      <w:r w:rsidRPr="00E01E1F">
        <w:rPr>
          <w:rFonts w:ascii="Verdana" w:eastAsia="Times New Roman" w:hAnsi="Verdana" w:cs="Times New Roman"/>
          <w:color w:val="333333"/>
          <w:lang w:eastAsia="it-IT"/>
        </w:rPr>
        <w:t xml:space="preserve"> per il progetto 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Amgen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 </w:t>
      </w:r>
      <w:proofErr w:type="spellStart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Teach</w:t>
      </w:r>
      <w:proofErr w:type="spellEnd"/>
      <w:r w:rsidRPr="00E01E1F">
        <w:rPr>
          <w:rFonts w:ascii="Verdana" w:eastAsia="Times New Roman" w:hAnsi="Verdana" w:cs="Times New Roman"/>
          <w:b/>
          <w:bCs/>
          <w:color w:val="333333"/>
          <w:lang w:eastAsia="it-IT"/>
        </w:rPr>
        <w:t> </w:t>
      </w:r>
      <w:r w:rsidRPr="00E01E1F">
        <w:rPr>
          <w:rFonts w:ascii="Verdana" w:eastAsia="Times New Roman" w:hAnsi="Verdana" w:cs="Times New Roman"/>
          <w:color w:val="333333"/>
          <w:lang w:eastAsia="it-IT"/>
        </w:rPr>
        <w:t>che prevede la realizzazione di corsi di formazione finalizzati alla diffusione dell’approccio IBSE con attività in presenza e a distanza dedicati a docenti di scuola secondaria. Il corso del polo di Milano ha una durata di 20 ore in presenza, è dedicato agli insegnanti di Scienze di scuola secondaria di secondo grado e verte sugli argomenti di chimica e biologia inseriti nelle indicazioni nazionali. L’iscrizione al corso dovrà avvenire tramite piattaforma AMGEN FOUNDATION.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Calendario degli incontri e informazioni dettagliate sui corsi sono reperibili all’indirizzo web </w:t>
      </w:r>
      <w:hyperlink r:id="rId5" w:tgtFrame="_blank" w:history="1">
        <w:r w:rsidRPr="00E01E1F">
          <w:rPr>
            <w:rFonts w:ascii="Verdana" w:eastAsia="Times New Roman" w:hAnsi="Verdana" w:cs="Times New Roman"/>
            <w:color w:val="021C60"/>
            <w:u w:val="single"/>
            <w:lang w:eastAsia="it-IT"/>
          </w:rPr>
          <w:t>http://lombardia.anisn.it</w:t>
        </w:r>
      </w:hyperlink>
      <w:r w:rsidRPr="00E01E1F">
        <w:rPr>
          <w:rFonts w:ascii="Verdana" w:eastAsia="Times New Roman" w:hAnsi="Verdana" w:cs="Times New Roman"/>
          <w:color w:val="333333"/>
          <w:lang w:eastAsia="it-IT"/>
        </w:rPr>
        <w:t>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Ringraziando per la cortese attenzione, si porgono cordiali saluti.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 </w:t>
      </w:r>
    </w:p>
    <w:p w:rsidR="00E01E1F" w:rsidRPr="00E01E1F" w:rsidRDefault="00E01E1F" w:rsidP="00E01E1F">
      <w:pPr>
        <w:shd w:val="clear" w:color="auto" w:fill="FFFFFF"/>
        <w:spacing w:before="360" w:after="240" w:line="336" w:lineRule="atLeast"/>
        <w:jc w:val="center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t>f.to IL DIRIGENTE</w:t>
      </w:r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br/>
      </w:r>
      <w:r w:rsidRPr="00E01E1F">
        <w:rPr>
          <w:rFonts w:ascii="Verdana" w:eastAsia="Times New Roman" w:hAnsi="Verdana" w:cs="Times New Roman"/>
          <w:color w:val="333333"/>
          <w:lang w:eastAsia="it-IT"/>
        </w:rPr>
        <w:t>Luca Volonté</w:t>
      </w:r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br/>
        <w:t>Firma autografa sostituita a mezzo stampa</w:t>
      </w:r>
      <w:r w:rsidRPr="00E01E1F">
        <w:rPr>
          <w:rFonts w:ascii="Verdana" w:eastAsia="Times New Roman" w:hAnsi="Verdana" w:cs="Times New Roman"/>
          <w:i/>
          <w:iCs/>
          <w:color w:val="333333"/>
          <w:lang w:eastAsia="it-IT"/>
        </w:rPr>
        <w:br/>
        <w:t>ai sensi dell’art. 3, comma 2, d.lgs. 39/93</w:t>
      </w:r>
    </w:p>
    <w:p w:rsidR="00E01E1F" w:rsidRPr="00E01E1F" w:rsidRDefault="00E01E1F" w:rsidP="00E01E1F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E01E1F">
        <w:rPr>
          <w:rFonts w:ascii="Verdana" w:eastAsia="Times New Roman" w:hAnsi="Verdana" w:cs="Times New Roman"/>
          <w:color w:val="333333"/>
          <w:lang w:eastAsia="it-IT"/>
        </w:rPr>
        <w:t> </w:t>
      </w:r>
    </w:p>
    <w:p w:rsidR="00E01E1F" w:rsidRPr="00E01E1F" w:rsidRDefault="00E01E1F" w:rsidP="00E01E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01E1F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</w:t>
      </w:r>
    </w:p>
    <w:p w:rsidR="00D05977" w:rsidRDefault="00D05977"/>
    <w:sectPr w:rsidR="00D05977" w:rsidSect="00D0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E23"/>
    <w:multiLevelType w:val="multilevel"/>
    <w:tmpl w:val="425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01E1F"/>
    <w:rsid w:val="00D05977"/>
    <w:rsid w:val="00E0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rsid w:val="00E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1F"/>
    <w:rPr>
      <w:b/>
      <w:bCs/>
    </w:rPr>
  </w:style>
  <w:style w:type="character" w:customStyle="1" w:styleId="apple-converted-space">
    <w:name w:val="apple-converted-space"/>
    <w:basedOn w:val="Carpredefinitoparagrafo"/>
    <w:rsid w:val="00E01E1F"/>
  </w:style>
  <w:style w:type="paragraph" w:styleId="NormaleWeb">
    <w:name w:val="Normal (Web)"/>
    <w:basedOn w:val="Normale"/>
    <w:uiPriority w:val="99"/>
    <w:semiHidden/>
    <w:unhideWhenUsed/>
    <w:rsid w:val="00E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01E1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01E1F"/>
    <w:rPr>
      <w:color w:val="0000FF"/>
      <w:u w:val="single"/>
    </w:rPr>
  </w:style>
  <w:style w:type="paragraph" w:customStyle="1" w:styleId="firma">
    <w:name w:val="firma"/>
    <w:basedOn w:val="Normale"/>
    <w:rsid w:val="00E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mbardia.anisn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cp:keywords/>
  <dc:description/>
  <cp:lastModifiedBy>teresascuola</cp:lastModifiedBy>
  <cp:revision>1</cp:revision>
  <dcterms:created xsi:type="dcterms:W3CDTF">2016-10-27T20:51:00Z</dcterms:created>
  <dcterms:modified xsi:type="dcterms:W3CDTF">2016-10-27T20:54:00Z</dcterms:modified>
</cp:coreProperties>
</file>